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1B" w:rsidRPr="0070171B" w:rsidRDefault="0070171B" w:rsidP="007017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0171B">
        <w:rPr>
          <w:rFonts w:ascii="Times New Roman" w:hAnsi="Times New Roman" w:cs="Times New Roman"/>
          <w:b/>
          <w:sz w:val="40"/>
          <w:szCs w:val="40"/>
        </w:rPr>
        <w:t>Používání mobilních telefonů ve škole</w:t>
      </w:r>
    </w:p>
    <w:p w:rsidR="0070171B" w:rsidRDefault="0070171B" w:rsidP="009B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71B" w:rsidRDefault="0070171B" w:rsidP="0070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odvoláním na §30 odst. 3 Zákona č. 561/2004 Sb.</w:t>
      </w:r>
      <w:r w:rsidR="00015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předškolním, základním, středním, vyšším odborném a jiném vzdělávání může ředitel školy/pedagog omezit nebo zakázat používání mobilního telefonu nebo jiných elektronických zařízení. Výjimkou je jejich použití v nezbytném rozsahu ze zdravotních důvodů.</w:t>
      </w:r>
    </w:p>
    <w:p w:rsidR="005F3B16" w:rsidRDefault="005F3B16" w:rsidP="0070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16" w:rsidRDefault="005F3B16" w:rsidP="0070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16" w:rsidRDefault="005F3B16" w:rsidP="0070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Brně 7. 10. 2020</w:t>
      </w:r>
    </w:p>
    <w:sectPr w:rsidR="005F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99"/>
    <w:rsid w:val="000157E2"/>
    <w:rsid w:val="000E47A4"/>
    <w:rsid w:val="001C3B2C"/>
    <w:rsid w:val="00224050"/>
    <w:rsid w:val="003703DF"/>
    <w:rsid w:val="00575350"/>
    <w:rsid w:val="005B2FBE"/>
    <w:rsid w:val="005F3B16"/>
    <w:rsid w:val="006417B9"/>
    <w:rsid w:val="0070171B"/>
    <w:rsid w:val="00777E00"/>
    <w:rsid w:val="009A03E7"/>
    <w:rsid w:val="009B4C99"/>
    <w:rsid w:val="009D0A1E"/>
    <w:rsid w:val="00E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2020-10-05T14:09:00Z</dcterms:created>
  <dcterms:modified xsi:type="dcterms:W3CDTF">2021-08-31T07:22:00Z</dcterms:modified>
</cp:coreProperties>
</file>